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20D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仿宋" w:cs="Times New Roman"/>
          <w:b w:val="0"/>
          <w:bCs w:val="0"/>
          <w:i w:val="0"/>
          <w:iCs w:val="0"/>
          <w:caps w:val="0"/>
          <w:color w:val="auto"/>
          <w:spacing w:val="0"/>
          <w:sz w:val="44"/>
          <w:szCs w:val="44"/>
          <w:shd w:val="clear" w:fill="FFFFFF"/>
        </w:rPr>
      </w:pPr>
      <w:r>
        <w:rPr>
          <w:rFonts w:hint="default" w:ascii="Times New Roman" w:hAnsi="Times New Roman" w:eastAsia="仿宋" w:cs="Times New Roman"/>
          <w:b w:val="0"/>
          <w:bCs w:val="0"/>
          <w:i w:val="0"/>
          <w:iCs w:val="0"/>
          <w:caps w:val="0"/>
          <w:color w:val="auto"/>
          <w:spacing w:val="0"/>
          <w:sz w:val="44"/>
          <w:szCs w:val="44"/>
          <w:shd w:val="clear" w:fill="FFFFFF"/>
        </w:rPr>
        <w:t>衡阳市第</w:t>
      </w:r>
      <w:r>
        <w:rPr>
          <w:rFonts w:hint="default" w:ascii="Times New Roman" w:hAnsi="Times New Roman" w:eastAsia="仿宋" w:cs="Times New Roman"/>
          <w:b w:val="0"/>
          <w:bCs w:val="0"/>
          <w:i w:val="0"/>
          <w:iCs w:val="0"/>
          <w:caps w:val="0"/>
          <w:color w:val="auto"/>
          <w:spacing w:val="0"/>
          <w:sz w:val="44"/>
          <w:szCs w:val="44"/>
          <w:shd w:val="clear" w:fill="FFFFFF"/>
          <w:lang w:val="en-US" w:eastAsia="zh-CN"/>
        </w:rPr>
        <w:t>一</w:t>
      </w:r>
      <w:r>
        <w:rPr>
          <w:rFonts w:hint="default" w:ascii="Times New Roman" w:hAnsi="Times New Roman" w:eastAsia="仿宋" w:cs="Times New Roman"/>
          <w:b w:val="0"/>
          <w:bCs w:val="0"/>
          <w:i w:val="0"/>
          <w:iCs w:val="0"/>
          <w:caps w:val="0"/>
          <w:color w:val="auto"/>
          <w:spacing w:val="0"/>
          <w:sz w:val="44"/>
          <w:szCs w:val="44"/>
          <w:shd w:val="clear" w:fill="FFFFFF"/>
        </w:rPr>
        <w:t>中学202</w:t>
      </w:r>
      <w:r>
        <w:rPr>
          <w:rFonts w:hint="eastAsia" w:ascii="Times New Roman" w:hAnsi="Times New Roman" w:eastAsia="仿宋" w:cs="Times New Roman"/>
          <w:b w:val="0"/>
          <w:bCs w:val="0"/>
          <w:i w:val="0"/>
          <w:iCs w:val="0"/>
          <w:caps w:val="0"/>
          <w:color w:val="auto"/>
          <w:spacing w:val="0"/>
          <w:sz w:val="44"/>
          <w:szCs w:val="44"/>
          <w:shd w:val="clear" w:fill="FFFFFF"/>
          <w:lang w:val="en-US" w:eastAsia="zh-CN"/>
        </w:rPr>
        <w:t>6</w:t>
      </w:r>
      <w:r>
        <w:rPr>
          <w:rFonts w:hint="default" w:ascii="Times New Roman" w:hAnsi="Times New Roman" w:eastAsia="仿宋" w:cs="Times New Roman"/>
          <w:b w:val="0"/>
          <w:bCs w:val="0"/>
          <w:i w:val="0"/>
          <w:iCs w:val="0"/>
          <w:caps w:val="0"/>
          <w:color w:val="auto"/>
          <w:spacing w:val="0"/>
          <w:sz w:val="44"/>
          <w:szCs w:val="44"/>
          <w:shd w:val="clear" w:fill="FFFFFF"/>
        </w:rPr>
        <w:t>年秋季学生校服</w:t>
      </w:r>
    </w:p>
    <w:p w14:paraId="6A944D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仿宋" w:cs="Times New Roman"/>
          <w:b w:val="0"/>
          <w:bCs w:val="0"/>
          <w:i w:val="0"/>
          <w:iCs w:val="0"/>
          <w:caps w:val="0"/>
          <w:color w:val="auto"/>
          <w:spacing w:val="0"/>
          <w:sz w:val="44"/>
          <w:szCs w:val="44"/>
        </w:rPr>
      </w:pPr>
      <w:r>
        <w:rPr>
          <w:rFonts w:hint="default" w:ascii="Times New Roman" w:hAnsi="Times New Roman" w:eastAsia="仿宋" w:cs="Times New Roman"/>
          <w:b w:val="0"/>
          <w:bCs w:val="0"/>
          <w:i w:val="0"/>
          <w:iCs w:val="0"/>
          <w:caps w:val="0"/>
          <w:color w:val="auto"/>
          <w:spacing w:val="0"/>
          <w:sz w:val="44"/>
          <w:szCs w:val="44"/>
          <w:shd w:val="clear" w:fill="FFFFFF"/>
        </w:rPr>
        <w:t>供货企业招募公告</w:t>
      </w:r>
    </w:p>
    <w:p w14:paraId="458A2C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根据《衡阳市教育局关于规范衡阳市教育局直属学校学生校服管理的意见》（衡教通〔2025〕52 号）文件要求，经学校校服选用委员会审议通过，现公开招募校服供货企业，具体事项公告如下：</w:t>
      </w:r>
    </w:p>
    <w:p w14:paraId="0CCEB0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一、招募目的</w:t>
      </w:r>
    </w:p>
    <w:p w14:paraId="556E16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通过公开招募方式，筛选资质合规、质量可靠、价格合理、服务优质的校服供货企业，保障学生穿着安全舒适，减轻家庭经济负担，构建公平规范的校服选用秩序。</w:t>
      </w:r>
    </w:p>
    <w:p w14:paraId="3540AC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二、企业参与条件</w:t>
      </w:r>
    </w:p>
    <w:p w14:paraId="42B86C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1.具备独立法人资格，持有有效的营业执照、纺织产品生产许可证（涉及校服生产范围），且经营状况良好；</w:t>
      </w:r>
    </w:p>
    <w:p w14:paraId="3F6A9F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2.近3年内无不良信用记录（含市场监管部门行政处罚、产品质量投诉败诉等），未被列入校服生产企业 “黑名单”；</w:t>
      </w:r>
    </w:p>
    <w:p w14:paraId="07FA76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3.具有中小学校服生产经验，能提供近3年的校服供货合同或服务案例；</w:t>
      </w:r>
    </w:p>
    <w:p w14:paraId="0DC960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4.生产的校服需严格符合《中小学生校服》（GB/T31888-2015）、《国家纺织产品基本安全技术规范》（GB18401-2010）等国家标准，样品需满足 “实用、舒适、美观、经济” 原则，无高端化、奢侈化设计，棉量≥35%，且设计时需在明显且不影响穿着舒适度的位置（如左胸处）加入我校校标（校标可联系学生处获取矢量图）；</w:t>
      </w:r>
    </w:p>
    <w:p w14:paraId="7333BE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5.能提供法定检验机构出具的本批次成衣质量检验合格报告及成衣质量合格标识，接受“双送检”制度要求。</w:t>
      </w:r>
    </w:p>
    <w:p w14:paraId="43F036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三、需提交的材料清单</w:t>
      </w:r>
    </w:p>
    <w:p w14:paraId="4DF01B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1.企业资质文件：营业执照副本复印件、纺织产品生产许可证复印件（加盖企业公章）；</w:t>
      </w:r>
    </w:p>
    <w:p w14:paraId="6C0EBE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2.信用证明材料：“信用中国”平台近 1 个月内的企业信用查询截图（加盖企业公章）；</w:t>
      </w:r>
    </w:p>
    <w:p w14:paraId="11748B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3.生产经验材料：近 3 年中小学校服供货合同复印件或服务案例说明（需注明合作学校名称、合作时间、校服款式及数量，加盖企业公章）；</w:t>
      </w:r>
    </w:p>
    <w:p w14:paraId="2F6788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4.校服样品：夏装、春秋装、冬装各 1 套（每套样品需标注企业名称、材质成分、规格尺寸，附详细质量说明，且需清晰呈现校标设计效果，标注校标位置及尺寸参数）；</w:t>
      </w:r>
    </w:p>
    <w:p w14:paraId="0372E9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5.质量检验材料：法定检验机构出具的本批次成衣质量检验合格报告复印件、成衣质量合格标识样本（加盖企业公章）；</w:t>
      </w:r>
    </w:p>
    <w:p w14:paraId="7B76D8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6.服务方案：包含售后服务承诺（如退换货政策、质量问题处理流程）、应急补货机制等内容；</w:t>
      </w:r>
    </w:p>
    <w:p w14:paraId="1E1858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7.报价单：明确夏装、春秋装、冬装各款式单价。</w:t>
      </w:r>
    </w:p>
    <w:p w14:paraId="4FDB43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四、</w:t>
      </w:r>
      <w:r>
        <w:rPr>
          <w:rFonts w:hint="eastAsia" w:ascii="Times New Roman" w:hAnsi="Times New Roman" w:eastAsia="仿宋" w:cs="Times New Roman"/>
          <w:i w:val="0"/>
          <w:iCs w:val="0"/>
          <w:caps w:val="0"/>
          <w:color w:val="333333"/>
          <w:spacing w:val="0"/>
          <w:sz w:val="32"/>
          <w:szCs w:val="32"/>
          <w:shd w:val="clear" w:fill="FFFFFF"/>
          <w:lang w:val="en-US" w:eastAsia="zh-CN"/>
        </w:rPr>
        <w:t>纸质</w:t>
      </w:r>
      <w:r>
        <w:rPr>
          <w:rFonts w:hint="default" w:ascii="Times New Roman" w:hAnsi="Times New Roman" w:eastAsia="仿宋" w:cs="Times New Roman"/>
          <w:i w:val="0"/>
          <w:iCs w:val="0"/>
          <w:caps w:val="0"/>
          <w:color w:val="333333"/>
          <w:spacing w:val="0"/>
          <w:sz w:val="32"/>
          <w:szCs w:val="32"/>
          <w:shd w:val="clear" w:fill="FFFFFF"/>
        </w:rPr>
        <w:t>材料提交要求</w:t>
      </w:r>
    </w:p>
    <w:p w14:paraId="7F6662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1.截止时间：202</w:t>
      </w:r>
      <w:r>
        <w:rPr>
          <w:rFonts w:hint="eastAsia" w:ascii="Times New Roman" w:hAnsi="Times New Roman" w:eastAsia="仿宋" w:cs="Times New Roman"/>
          <w:i w:val="0"/>
          <w:iCs w:val="0"/>
          <w:caps w:val="0"/>
          <w:color w:val="333333"/>
          <w:spacing w:val="0"/>
          <w:sz w:val="32"/>
          <w:szCs w:val="32"/>
          <w:shd w:val="clear" w:fill="FFFFFF"/>
          <w:lang w:val="en-US" w:eastAsia="zh-CN"/>
        </w:rPr>
        <w:t>6</w:t>
      </w:r>
      <w:r>
        <w:rPr>
          <w:rFonts w:hint="default" w:ascii="Times New Roman" w:hAnsi="Times New Roman" w:eastAsia="仿宋" w:cs="Times New Roman"/>
          <w:i w:val="0"/>
          <w:iCs w:val="0"/>
          <w:caps w:val="0"/>
          <w:color w:val="333333"/>
          <w:spacing w:val="0"/>
          <w:sz w:val="32"/>
          <w:szCs w:val="32"/>
          <w:shd w:val="clear" w:fill="FFFFFF"/>
        </w:rPr>
        <w:t xml:space="preserve"> 年 </w:t>
      </w:r>
      <w:r>
        <w:rPr>
          <w:rFonts w:hint="eastAsia" w:ascii="Times New Roman" w:hAnsi="Times New Roman" w:eastAsia="仿宋" w:cs="Times New Roman"/>
          <w:i w:val="0"/>
          <w:iCs w:val="0"/>
          <w:caps w:val="0"/>
          <w:color w:val="333333"/>
          <w:spacing w:val="0"/>
          <w:sz w:val="32"/>
          <w:szCs w:val="32"/>
          <w:shd w:val="clear" w:fill="FFFFFF"/>
          <w:lang w:val="en-US" w:eastAsia="zh-CN"/>
        </w:rPr>
        <w:t>9</w:t>
      </w:r>
      <w:r>
        <w:rPr>
          <w:rFonts w:hint="default" w:ascii="Times New Roman" w:hAnsi="Times New Roman" w:eastAsia="仿宋" w:cs="Times New Roman"/>
          <w:i w:val="0"/>
          <w:iCs w:val="0"/>
          <w:caps w:val="0"/>
          <w:color w:val="333333"/>
          <w:spacing w:val="0"/>
          <w:sz w:val="32"/>
          <w:szCs w:val="32"/>
          <w:shd w:val="clear" w:fill="FFFFFF"/>
        </w:rPr>
        <w:t>月</w:t>
      </w:r>
      <w:r>
        <w:rPr>
          <w:rFonts w:hint="eastAsia" w:ascii="Times New Roman" w:hAnsi="Times New Roman" w:eastAsia="仿宋" w:cs="Times New Roman"/>
          <w:i w:val="0"/>
          <w:iCs w:val="0"/>
          <w:caps w:val="0"/>
          <w:color w:val="333333"/>
          <w:spacing w:val="0"/>
          <w:sz w:val="32"/>
          <w:szCs w:val="32"/>
          <w:shd w:val="clear" w:fill="FFFFFF"/>
          <w:lang w:val="en-US" w:eastAsia="zh-CN"/>
        </w:rPr>
        <w:t>28</w:t>
      </w:r>
      <w:r>
        <w:rPr>
          <w:rFonts w:hint="default" w:ascii="Times New Roman" w:hAnsi="Times New Roman" w:eastAsia="仿宋" w:cs="Times New Roman"/>
          <w:i w:val="0"/>
          <w:iCs w:val="0"/>
          <w:caps w:val="0"/>
          <w:color w:val="333333"/>
          <w:spacing w:val="0"/>
          <w:sz w:val="32"/>
          <w:szCs w:val="32"/>
          <w:shd w:val="clear" w:fill="FFFFFF"/>
        </w:rPr>
        <w:t>日</w:t>
      </w:r>
      <w:r>
        <w:rPr>
          <w:rFonts w:hint="eastAsia" w:ascii="Times New Roman" w:hAnsi="Times New Roman" w:eastAsia="仿宋" w:cs="Times New Roman"/>
          <w:i w:val="0"/>
          <w:iCs w:val="0"/>
          <w:caps w:val="0"/>
          <w:color w:val="333333"/>
          <w:spacing w:val="0"/>
          <w:sz w:val="32"/>
          <w:szCs w:val="32"/>
          <w:shd w:val="clear" w:fill="FFFFFF"/>
          <w:lang w:val="en-US" w:eastAsia="zh-CN"/>
        </w:rPr>
        <w:t>下午</w:t>
      </w:r>
      <w:r>
        <w:rPr>
          <w:rFonts w:hint="default" w:ascii="Times New Roman" w:hAnsi="Times New Roman" w:eastAsia="仿宋" w:cs="Times New Roman"/>
          <w:i w:val="0"/>
          <w:iCs w:val="0"/>
          <w:caps w:val="0"/>
          <w:color w:val="333333"/>
          <w:spacing w:val="0"/>
          <w:sz w:val="32"/>
          <w:szCs w:val="32"/>
          <w:shd w:val="clear" w:fill="FFFFFF"/>
        </w:rPr>
        <w:t>17:00（逾期提交的材料不予受理）；</w:t>
      </w:r>
    </w:p>
    <w:p w14:paraId="445500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2.提交地点：衡阳市第</w:t>
      </w:r>
      <w:r>
        <w:rPr>
          <w:rFonts w:hint="eastAsia" w:ascii="Times New Roman" w:hAnsi="Times New Roman" w:eastAsia="仿宋" w:cs="Times New Roman"/>
          <w:i w:val="0"/>
          <w:iCs w:val="0"/>
          <w:caps w:val="0"/>
          <w:color w:val="333333"/>
          <w:spacing w:val="0"/>
          <w:sz w:val="32"/>
          <w:szCs w:val="32"/>
          <w:shd w:val="clear" w:fill="FFFFFF"/>
          <w:lang w:val="en-US" w:eastAsia="zh-CN"/>
        </w:rPr>
        <w:t>一</w:t>
      </w:r>
      <w:r>
        <w:rPr>
          <w:rFonts w:hint="default" w:ascii="Times New Roman" w:hAnsi="Times New Roman" w:eastAsia="仿宋" w:cs="Times New Roman"/>
          <w:i w:val="0"/>
          <w:iCs w:val="0"/>
          <w:caps w:val="0"/>
          <w:color w:val="333333"/>
          <w:spacing w:val="0"/>
          <w:sz w:val="32"/>
          <w:szCs w:val="32"/>
          <w:shd w:val="clear" w:fill="FFFFFF"/>
        </w:rPr>
        <w:t>中学</w:t>
      </w:r>
      <w:r>
        <w:rPr>
          <w:rFonts w:hint="eastAsia" w:ascii="Times New Roman" w:hAnsi="Times New Roman" w:eastAsia="仿宋" w:cs="Times New Roman"/>
          <w:i w:val="0"/>
          <w:iCs w:val="0"/>
          <w:caps w:val="0"/>
          <w:color w:val="333333"/>
          <w:spacing w:val="0"/>
          <w:sz w:val="32"/>
          <w:szCs w:val="32"/>
          <w:shd w:val="clear" w:fill="FFFFFF"/>
          <w:lang w:val="en-US" w:eastAsia="zh-CN"/>
        </w:rPr>
        <w:t>总务处</w:t>
      </w:r>
      <w:r>
        <w:rPr>
          <w:rFonts w:hint="default" w:ascii="Times New Roman" w:hAnsi="Times New Roman" w:eastAsia="仿宋" w:cs="Times New Roman"/>
          <w:i w:val="0"/>
          <w:iCs w:val="0"/>
          <w:caps w:val="0"/>
          <w:color w:val="333333"/>
          <w:spacing w:val="0"/>
          <w:sz w:val="32"/>
          <w:szCs w:val="32"/>
          <w:shd w:val="clear" w:fill="FFFFFF"/>
        </w:rPr>
        <w:t>办公室；</w:t>
      </w:r>
    </w:p>
    <w:p w14:paraId="065DCC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3.联系人及电话：</w:t>
      </w:r>
      <w:r>
        <w:rPr>
          <w:rFonts w:hint="eastAsia" w:ascii="Times New Roman" w:hAnsi="Times New Roman" w:eastAsia="仿宋" w:cs="Times New Roman"/>
          <w:i w:val="0"/>
          <w:iCs w:val="0"/>
          <w:caps w:val="0"/>
          <w:color w:val="333333"/>
          <w:spacing w:val="0"/>
          <w:sz w:val="32"/>
          <w:szCs w:val="32"/>
          <w:shd w:val="clear" w:fill="FFFFFF"/>
          <w:lang w:val="en-US" w:eastAsia="zh-CN"/>
        </w:rPr>
        <w:t>沈改栋</w:t>
      </w:r>
      <w:r>
        <w:rPr>
          <w:rFonts w:hint="default" w:ascii="Times New Roman" w:hAnsi="Times New Roman" w:eastAsia="仿宋" w:cs="Times New Roman"/>
          <w:i w:val="0"/>
          <w:iCs w:val="0"/>
          <w:caps w:val="0"/>
          <w:color w:val="333333"/>
          <w:spacing w:val="0"/>
          <w:sz w:val="32"/>
          <w:szCs w:val="32"/>
          <w:shd w:val="clear" w:fill="FFFFFF"/>
        </w:rPr>
        <w:t>，</w:t>
      </w:r>
      <w:r>
        <w:rPr>
          <w:rFonts w:hint="eastAsia" w:ascii="Times New Roman" w:hAnsi="Times New Roman" w:eastAsia="仿宋" w:cs="Times New Roman"/>
          <w:i w:val="0"/>
          <w:iCs w:val="0"/>
          <w:caps w:val="0"/>
          <w:color w:val="333333"/>
          <w:spacing w:val="0"/>
          <w:sz w:val="32"/>
          <w:szCs w:val="32"/>
          <w:shd w:val="clear" w:fill="FFFFFF"/>
          <w:lang w:val="en-US" w:eastAsia="zh-CN"/>
        </w:rPr>
        <w:t>13787701860</w:t>
      </w:r>
      <w:r>
        <w:rPr>
          <w:rFonts w:hint="default" w:ascii="Times New Roman" w:hAnsi="Times New Roman" w:eastAsia="仿宋" w:cs="Times New Roman"/>
          <w:i w:val="0"/>
          <w:iCs w:val="0"/>
          <w:caps w:val="0"/>
          <w:color w:val="333333"/>
          <w:spacing w:val="0"/>
          <w:sz w:val="32"/>
          <w:szCs w:val="32"/>
          <w:shd w:val="clear" w:fill="FFFFFF"/>
        </w:rPr>
        <w:t>（工作日 9:00-11:30、14:30-17:00 可咨询）；</w:t>
      </w:r>
    </w:p>
    <w:p w14:paraId="23201B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4.材料装订：所有材料需胶装成册，一式 3 份，封面注明 “衡阳市第</w:t>
      </w:r>
      <w:r>
        <w:rPr>
          <w:rFonts w:hint="default" w:ascii="Times New Roman" w:hAnsi="Times New Roman" w:eastAsia="仿宋" w:cs="Times New Roman"/>
          <w:i w:val="0"/>
          <w:iCs w:val="0"/>
          <w:caps w:val="0"/>
          <w:color w:val="333333"/>
          <w:spacing w:val="0"/>
          <w:sz w:val="32"/>
          <w:szCs w:val="32"/>
          <w:shd w:val="clear" w:fill="FFFFFF"/>
          <w:lang w:val="en-US" w:eastAsia="zh-CN"/>
        </w:rPr>
        <w:t>一</w:t>
      </w:r>
      <w:r>
        <w:rPr>
          <w:rFonts w:hint="default" w:ascii="Times New Roman" w:hAnsi="Times New Roman" w:eastAsia="仿宋" w:cs="Times New Roman"/>
          <w:i w:val="0"/>
          <w:iCs w:val="0"/>
          <w:caps w:val="0"/>
          <w:color w:val="333333"/>
          <w:spacing w:val="0"/>
          <w:sz w:val="32"/>
          <w:szCs w:val="32"/>
          <w:shd w:val="clear" w:fill="FFFFFF"/>
        </w:rPr>
        <w:t>中学 202</w:t>
      </w:r>
      <w:r>
        <w:rPr>
          <w:rFonts w:hint="eastAsia" w:ascii="Times New Roman" w:hAnsi="Times New Roman" w:eastAsia="仿宋" w:cs="Times New Roman"/>
          <w:i w:val="0"/>
          <w:iCs w:val="0"/>
          <w:caps w:val="0"/>
          <w:color w:val="333333"/>
          <w:spacing w:val="0"/>
          <w:sz w:val="32"/>
          <w:szCs w:val="32"/>
          <w:shd w:val="clear" w:fill="FFFFFF"/>
          <w:lang w:val="en-US" w:eastAsia="zh-CN"/>
        </w:rPr>
        <w:t>6</w:t>
      </w:r>
      <w:r>
        <w:rPr>
          <w:rFonts w:hint="default" w:ascii="Times New Roman" w:hAnsi="Times New Roman" w:eastAsia="仿宋" w:cs="Times New Roman"/>
          <w:i w:val="0"/>
          <w:iCs w:val="0"/>
          <w:caps w:val="0"/>
          <w:color w:val="333333"/>
          <w:spacing w:val="0"/>
          <w:sz w:val="32"/>
          <w:szCs w:val="32"/>
          <w:shd w:val="clear" w:fill="FFFFFF"/>
        </w:rPr>
        <w:t xml:space="preserve"> 年秋季校服供货企业申请材料”，并标注企业名称、联系人及联系电话；</w:t>
      </w:r>
    </w:p>
    <w:p w14:paraId="69024E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5.其他说明：材料</w:t>
      </w:r>
      <w:r>
        <w:rPr>
          <w:rFonts w:hint="eastAsia" w:ascii="Times New Roman" w:hAnsi="Times New Roman" w:eastAsia="仿宋" w:cs="Times New Roman"/>
          <w:i w:val="0"/>
          <w:iCs w:val="0"/>
          <w:caps w:val="0"/>
          <w:color w:val="333333"/>
          <w:spacing w:val="0"/>
          <w:sz w:val="32"/>
          <w:szCs w:val="32"/>
          <w:shd w:val="clear" w:fill="FFFFFF"/>
          <w:lang w:eastAsia="zh-CN"/>
        </w:rPr>
        <w:t>须</w:t>
      </w:r>
      <w:r>
        <w:rPr>
          <w:rFonts w:hint="default" w:ascii="Times New Roman" w:hAnsi="Times New Roman" w:eastAsia="仿宋" w:cs="Times New Roman"/>
          <w:i w:val="0"/>
          <w:iCs w:val="0"/>
          <w:caps w:val="0"/>
          <w:color w:val="333333"/>
          <w:spacing w:val="0"/>
          <w:sz w:val="32"/>
          <w:szCs w:val="32"/>
          <w:shd w:val="clear" w:fill="FFFFFF"/>
        </w:rPr>
        <w:t>真实有效，若发现虚假信息，将取消企业参与资格，并纳入学校合作企业黑名单。</w:t>
      </w:r>
    </w:p>
    <w:p w14:paraId="0612CF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五、后续工作安排</w:t>
      </w:r>
    </w:p>
    <w:p w14:paraId="6511494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default" w:ascii="Times New Roman" w:hAnsi="Times New Roman" w:eastAsia="仿宋" w:cs="Times New Roman"/>
          <w:i w:val="0"/>
          <w:iCs w:val="0"/>
          <w:caps w:val="0"/>
          <w:color w:val="333333"/>
          <w:spacing w:val="0"/>
          <w:sz w:val="32"/>
          <w:szCs w:val="32"/>
          <w:shd w:val="clear" w:fill="FFFFFF"/>
          <w:lang w:val="en-US" w:eastAsia="zh-CN"/>
        </w:rPr>
      </w:pPr>
      <w:r>
        <w:rPr>
          <w:rFonts w:hint="eastAsia" w:ascii="Times New Roman" w:hAnsi="Times New Roman" w:eastAsia="仿宋" w:cs="Times New Roman"/>
          <w:i w:val="0"/>
          <w:iCs w:val="0"/>
          <w:caps w:val="0"/>
          <w:color w:val="333333"/>
          <w:spacing w:val="0"/>
          <w:sz w:val="32"/>
          <w:szCs w:val="32"/>
          <w:shd w:val="clear" w:fill="FFFFFF"/>
          <w:lang w:val="en-US" w:eastAsia="zh-CN"/>
        </w:rPr>
        <w:t>1</w:t>
      </w:r>
      <w:r>
        <w:rPr>
          <w:rFonts w:hint="default" w:ascii="Times New Roman" w:hAnsi="Times New Roman" w:eastAsia="仿宋" w:cs="Times New Roman"/>
          <w:i w:val="0"/>
          <w:iCs w:val="0"/>
          <w:caps w:val="0"/>
          <w:color w:val="333333"/>
          <w:spacing w:val="0"/>
          <w:sz w:val="32"/>
          <w:szCs w:val="32"/>
          <w:shd w:val="clear" w:fill="FFFFFF"/>
        </w:rPr>
        <w:t>.</w:t>
      </w:r>
      <w:r>
        <w:rPr>
          <w:rFonts w:hint="eastAsia" w:ascii="Times New Roman" w:hAnsi="Times New Roman" w:eastAsia="仿宋" w:cs="Times New Roman"/>
          <w:i w:val="0"/>
          <w:iCs w:val="0"/>
          <w:caps w:val="0"/>
          <w:color w:val="333333"/>
          <w:spacing w:val="0"/>
          <w:sz w:val="32"/>
          <w:szCs w:val="32"/>
          <w:shd w:val="clear" w:fill="FFFFFF"/>
          <w:lang w:val="en-US" w:eastAsia="zh-CN"/>
        </w:rPr>
        <w:t>报名企业资料审查结果将会在9月30日前电话通知。</w:t>
      </w:r>
    </w:p>
    <w:p w14:paraId="47692F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default" w:ascii="Times New Roman" w:hAnsi="Times New Roman" w:eastAsia="仿宋" w:cs="Times New Roman"/>
          <w:i w:val="0"/>
          <w:iCs w:val="0"/>
          <w:caps w:val="0"/>
          <w:color w:val="333333"/>
          <w:spacing w:val="0"/>
          <w:sz w:val="32"/>
          <w:szCs w:val="32"/>
        </w:rPr>
      </w:pPr>
      <w:r>
        <w:rPr>
          <w:rFonts w:hint="eastAsia" w:ascii="Times New Roman" w:hAnsi="Times New Roman" w:eastAsia="仿宋" w:cs="Times New Roman"/>
          <w:i w:val="0"/>
          <w:iCs w:val="0"/>
          <w:caps w:val="0"/>
          <w:color w:val="333333"/>
          <w:spacing w:val="0"/>
          <w:sz w:val="32"/>
          <w:szCs w:val="32"/>
          <w:shd w:val="clear" w:fill="FFFFFF"/>
          <w:lang w:val="en-US" w:eastAsia="zh-CN"/>
        </w:rPr>
        <w:t>2</w:t>
      </w:r>
      <w:r>
        <w:rPr>
          <w:rFonts w:hint="default" w:ascii="Times New Roman" w:hAnsi="Times New Roman" w:eastAsia="仿宋" w:cs="Times New Roman"/>
          <w:i w:val="0"/>
          <w:iCs w:val="0"/>
          <w:caps w:val="0"/>
          <w:color w:val="333333"/>
          <w:spacing w:val="0"/>
          <w:sz w:val="32"/>
          <w:szCs w:val="32"/>
          <w:shd w:val="clear" w:fill="FFFFFF"/>
        </w:rPr>
        <w:t>.学校将</w:t>
      </w:r>
      <w:r>
        <w:rPr>
          <w:rFonts w:hint="eastAsia" w:ascii="Times New Roman" w:hAnsi="Times New Roman" w:eastAsia="仿宋" w:cs="Times New Roman"/>
          <w:i w:val="0"/>
          <w:iCs w:val="0"/>
          <w:caps w:val="0"/>
          <w:color w:val="333333"/>
          <w:spacing w:val="0"/>
          <w:sz w:val="32"/>
          <w:szCs w:val="32"/>
          <w:shd w:val="clear" w:fill="FFFFFF"/>
          <w:lang w:val="en-US" w:eastAsia="zh-CN"/>
        </w:rPr>
        <w:t>会择期（电话通知供应商）</w:t>
      </w:r>
      <w:r>
        <w:rPr>
          <w:rFonts w:hint="default" w:ascii="Times New Roman" w:hAnsi="Times New Roman" w:eastAsia="仿宋" w:cs="Times New Roman"/>
          <w:i w:val="0"/>
          <w:iCs w:val="0"/>
          <w:caps w:val="0"/>
          <w:color w:val="333333"/>
          <w:spacing w:val="0"/>
          <w:sz w:val="32"/>
          <w:szCs w:val="32"/>
          <w:shd w:val="clear" w:fill="FFFFFF"/>
        </w:rPr>
        <w:t>组织校服选用委员会对资质验证合格的企业提交的样品进行评选；（由委员会中家长按照 “质优价宜”“少数服从多数” 原则进行投票，投票结束后，现场统计票数，得票最高的企业确定为拟合作供货企业。）</w:t>
      </w:r>
    </w:p>
    <w:p w14:paraId="36FD7C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eastAsia" w:ascii="Times New Roman" w:hAnsi="Times New Roman" w:eastAsia="仿宋" w:cs="Times New Roman"/>
          <w:i w:val="0"/>
          <w:iCs w:val="0"/>
          <w:caps w:val="0"/>
          <w:color w:val="333333"/>
          <w:spacing w:val="0"/>
          <w:sz w:val="32"/>
          <w:szCs w:val="32"/>
          <w:shd w:val="clear" w:fill="FFFFFF"/>
          <w:lang w:val="en-US" w:eastAsia="zh-CN"/>
        </w:rPr>
        <w:t>3</w:t>
      </w:r>
      <w:r>
        <w:rPr>
          <w:rFonts w:hint="default" w:ascii="Times New Roman" w:hAnsi="Times New Roman" w:eastAsia="仿宋" w:cs="Times New Roman"/>
          <w:i w:val="0"/>
          <w:iCs w:val="0"/>
          <w:caps w:val="0"/>
          <w:color w:val="333333"/>
          <w:spacing w:val="0"/>
          <w:sz w:val="32"/>
          <w:szCs w:val="32"/>
          <w:shd w:val="clear" w:fill="FFFFFF"/>
        </w:rPr>
        <w:t>.评选结果将通过学校官网、校门口公示栏进行公示（不少于 5 个工作日），公示无异议后确定最终供货企业。</w:t>
      </w:r>
    </w:p>
    <w:p w14:paraId="69B72C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六、公告发布</w:t>
      </w:r>
      <w:bookmarkStart w:id="0" w:name="_GoBack"/>
      <w:bookmarkEnd w:id="0"/>
      <w:r>
        <w:rPr>
          <w:rFonts w:hint="default" w:ascii="Times New Roman" w:hAnsi="Times New Roman" w:eastAsia="仿宋" w:cs="Times New Roman"/>
          <w:i w:val="0"/>
          <w:iCs w:val="0"/>
          <w:caps w:val="0"/>
          <w:color w:val="333333"/>
          <w:spacing w:val="0"/>
          <w:sz w:val="32"/>
          <w:szCs w:val="32"/>
          <w:shd w:val="clear" w:fill="FFFFFF"/>
        </w:rPr>
        <w:t>渠道</w:t>
      </w:r>
    </w:p>
    <w:p w14:paraId="143D13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本公告同时通过衡阳市第</w:t>
      </w:r>
      <w:r>
        <w:rPr>
          <w:rFonts w:hint="default" w:ascii="Times New Roman" w:hAnsi="Times New Roman" w:eastAsia="仿宋" w:cs="Times New Roman"/>
          <w:i w:val="0"/>
          <w:iCs w:val="0"/>
          <w:caps w:val="0"/>
          <w:color w:val="333333"/>
          <w:spacing w:val="0"/>
          <w:sz w:val="32"/>
          <w:szCs w:val="32"/>
          <w:shd w:val="clear" w:fill="FFFFFF"/>
          <w:lang w:val="en-US" w:eastAsia="zh-CN"/>
        </w:rPr>
        <w:t>一</w:t>
      </w:r>
      <w:r>
        <w:rPr>
          <w:rFonts w:hint="default" w:ascii="Times New Roman" w:hAnsi="Times New Roman" w:eastAsia="仿宋" w:cs="Times New Roman"/>
          <w:i w:val="0"/>
          <w:iCs w:val="0"/>
          <w:caps w:val="0"/>
          <w:color w:val="333333"/>
          <w:spacing w:val="0"/>
          <w:sz w:val="32"/>
          <w:szCs w:val="32"/>
          <w:shd w:val="clear" w:fill="FFFFFF"/>
        </w:rPr>
        <w:t>中学官网、</w:t>
      </w:r>
      <w:r>
        <w:rPr>
          <w:rFonts w:hint="default" w:ascii="Times New Roman" w:hAnsi="Times New Roman" w:eastAsia="仿宋" w:cs="Times New Roman"/>
          <w:i w:val="0"/>
          <w:iCs w:val="0"/>
          <w:caps w:val="0"/>
          <w:color w:val="333333"/>
          <w:spacing w:val="0"/>
          <w:sz w:val="32"/>
          <w:szCs w:val="32"/>
          <w:shd w:val="clear" w:fill="FFFFFF"/>
          <w:lang w:val="en-US" w:eastAsia="zh-CN"/>
        </w:rPr>
        <w:t>校园</w:t>
      </w:r>
      <w:r>
        <w:rPr>
          <w:rFonts w:hint="default" w:ascii="Times New Roman" w:hAnsi="Times New Roman" w:eastAsia="仿宋" w:cs="Times New Roman"/>
          <w:i w:val="0"/>
          <w:iCs w:val="0"/>
          <w:caps w:val="0"/>
          <w:color w:val="333333"/>
          <w:spacing w:val="0"/>
          <w:sz w:val="32"/>
          <w:szCs w:val="32"/>
          <w:shd w:val="clear" w:fill="FFFFFF"/>
        </w:rPr>
        <w:t>公示栏发布，未尽事宜可联系</w:t>
      </w:r>
      <w:r>
        <w:rPr>
          <w:rFonts w:hint="eastAsia" w:ascii="Times New Roman" w:hAnsi="Times New Roman" w:eastAsia="仿宋" w:cs="Times New Roman"/>
          <w:i w:val="0"/>
          <w:iCs w:val="0"/>
          <w:caps w:val="0"/>
          <w:color w:val="333333"/>
          <w:spacing w:val="0"/>
          <w:sz w:val="32"/>
          <w:szCs w:val="32"/>
          <w:shd w:val="clear" w:fill="FFFFFF"/>
          <w:lang w:val="en-US" w:eastAsia="zh-CN"/>
        </w:rPr>
        <w:t>总务处</w:t>
      </w:r>
      <w:r>
        <w:rPr>
          <w:rFonts w:hint="default" w:ascii="Times New Roman" w:hAnsi="Times New Roman" w:eastAsia="仿宋" w:cs="Times New Roman"/>
          <w:i w:val="0"/>
          <w:iCs w:val="0"/>
          <w:caps w:val="0"/>
          <w:color w:val="333333"/>
          <w:spacing w:val="0"/>
          <w:sz w:val="32"/>
          <w:szCs w:val="32"/>
          <w:shd w:val="clear" w:fill="FFFFFF"/>
        </w:rPr>
        <w:t>咨询。</w:t>
      </w:r>
    </w:p>
    <w:p w14:paraId="340059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370"/>
        <w:jc w:val="right"/>
        <w:textAlignment w:val="auto"/>
        <w:rPr>
          <w:rFonts w:hint="default" w:ascii="Times New Roman" w:hAnsi="Times New Roman" w:eastAsia="仿宋" w:cs="Times New Roman"/>
          <w:i w:val="0"/>
          <w:iCs w:val="0"/>
          <w:caps w:val="0"/>
          <w:color w:val="333333"/>
          <w:spacing w:val="0"/>
          <w:sz w:val="32"/>
          <w:szCs w:val="32"/>
          <w:shd w:val="clear" w:fill="FFFFFF"/>
        </w:rPr>
      </w:pPr>
    </w:p>
    <w:p w14:paraId="2F6088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370"/>
        <w:jc w:val="right"/>
        <w:textAlignment w:val="auto"/>
        <w:rPr>
          <w:rFonts w:hint="default" w:ascii="Times New Roman" w:hAnsi="Times New Roman" w:eastAsia="仿宋" w:cs="Times New Roman"/>
          <w:i w:val="0"/>
          <w:iCs w:val="0"/>
          <w:caps w:val="0"/>
          <w:color w:val="333333"/>
          <w:spacing w:val="0"/>
          <w:sz w:val="32"/>
          <w:szCs w:val="32"/>
          <w:shd w:val="clear" w:fill="FFFFFF"/>
        </w:rPr>
      </w:pPr>
    </w:p>
    <w:p w14:paraId="122FD7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370"/>
        <w:jc w:val="righ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衡阳市第</w:t>
      </w:r>
      <w:r>
        <w:rPr>
          <w:rFonts w:hint="default" w:ascii="Times New Roman" w:hAnsi="Times New Roman" w:eastAsia="仿宋" w:cs="Times New Roman"/>
          <w:i w:val="0"/>
          <w:iCs w:val="0"/>
          <w:caps w:val="0"/>
          <w:color w:val="333333"/>
          <w:spacing w:val="0"/>
          <w:sz w:val="32"/>
          <w:szCs w:val="32"/>
          <w:shd w:val="clear" w:fill="FFFFFF"/>
          <w:lang w:val="en-US" w:eastAsia="zh-CN"/>
        </w:rPr>
        <w:t>一</w:t>
      </w:r>
      <w:r>
        <w:rPr>
          <w:rFonts w:hint="default" w:ascii="Times New Roman" w:hAnsi="Times New Roman" w:eastAsia="仿宋" w:cs="Times New Roman"/>
          <w:i w:val="0"/>
          <w:iCs w:val="0"/>
          <w:caps w:val="0"/>
          <w:color w:val="333333"/>
          <w:spacing w:val="0"/>
          <w:sz w:val="32"/>
          <w:szCs w:val="32"/>
          <w:shd w:val="clear" w:fill="FFFFFF"/>
        </w:rPr>
        <w:t>中学校服选用委员会</w:t>
      </w:r>
    </w:p>
    <w:p w14:paraId="6F71EB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370"/>
        <w:jc w:val="right"/>
        <w:textAlignment w:val="auto"/>
        <w:rPr>
          <w:rFonts w:hint="default" w:ascii="Times New Roman" w:hAnsi="Times New Roman" w:eastAsia="仿宋" w:cs="Times New Roman"/>
          <w:i w:val="0"/>
          <w:iCs w:val="0"/>
          <w:caps w:val="0"/>
          <w:color w:val="333333"/>
          <w:spacing w:val="0"/>
          <w:sz w:val="32"/>
          <w:szCs w:val="32"/>
        </w:rPr>
      </w:pPr>
      <w:r>
        <w:rPr>
          <w:rFonts w:hint="default" w:ascii="Times New Roman" w:hAnsi="Times New Roman" w:eastAsia="仿宋" w:cs="Times New Roman"/>
          <w:i w:val="0"/>
          <w:iCs w:val="0"/>
          <w:caps w:val="0"/>
          <w:color w:val="333333"/>
          <w:spacing w:val="0"/>
          <w:sz w:val="32"/>
          <w:szCs w:val="32"/>
          <w:shd w:val="clear" w:fill="FFFFFF"/>
        </w:rPr>
        <w:t>202</w:t>
      </w:r>
      <w:r>
        <w:rPr>
          <w:rFonts w:hint="eastAsia" w:ascii="Times New Roman" w:hAnsi="Times New Roman" w:eastAsia="仿宋" w:cs="Times New Roman"/>
          <w:i w:val="0"/>
          <w:iCs w:val="0"/>
          <w:caps w:val="0"/>
          <w:color w:val="333333"/>
          <w:spacing w:val="0"/>
          <w:sz w:val="32"/>
          <w:szCs w:val="32"/>
          <w:shd w:val="clear" w:fill="FFFFFF"/>
          <w:lang w:val="en-US" w:eastAsia="zh-CN"/>
        </w:rPr>
        <w:t>6</w:t>
      </w:r>
      <w:r>
        <w:rPr>
          <w:rFonts w:hint="default" w:ascii="Times New Roman" w:hAnsi="Times New Roman" w:eastAsia="仿宋" w:cs="Times New Roman"/>
          <w:i w:val="0"/>
          <w:iCs w:val="0"/>
          <w:caps w:val="0"/>
          <w:color w:val="333333"/>
          <w:spacing w:val="0"/>
          <w:sz w:val="32"/>
          <w:szCs w:val="32"/>
          <w:shd w:val="clear" w:fill="FFFFFF"/>
        </w:rPr>
        <w:t>年</w:t>
      </w:r>
      <w:r>
        <w:rPr>
          <w:rFonts w:hint="eastAsia" w:ascii="Times New Roman" w:hAnsi="Times New Roman" w:eastAsia="仿宋" w:cs="Times New Roman"/>
          <w:i w:val="0"/>
          <w:iCs w:val="0"/>
          <w:caps w:val="0"/>
          <w:color w:val="333333"/>
          <w:spacing w:val="0"/>
          <w:sz w:val="32"/>
          <w:szCs w:val="32"/>
          <w:shd w:val="clear" w:fill="FFFFFF"/>
          <w:lang w:val="en-US" w:eastAsia="zh-CN"/>
        </w:rPr>
        <w:t xml:space="preserve">9 </w:t>
      </w:r>
      <w:r>
        <w:rPr>
          <w:rFonts w:hint="default" w:ascii="Times New Roman" w:hAnsi="Times New Roman" w:eastAsia="仿宋" w:cs="Times New Roman"/>
          <w:i w:val="0"/>
          <w:iCs w:val="0"/>
          <w:caps w:val="0"/>
          <w:color w:val="333333"/>
          <w:spacing w:val="0"/>
          <w:sz w:val="32"/>
          <w:szCs w:val="32"/>
          <w:shd w:val="clear" w:fill="FFFFFF"/>
        </w:rPr>
        <w:t>月</w:t>
      </w:r>
      <w:r>
        <w:rPr>
          <w:rFonts w:hint="eastAsia" w:ascii="Times New Roman" w:hAnsi="Times New Roman" w:eastAsia="仿宋" w:cs="Times New Roman"/>
          <w:i w:val="0"/>
          <w:iCs w:val="0"/>
          <w:caps w:val="0"/>
          <w:color w:val="333333"/>
          <w:spacing w:val="0"/>
          <w:sz w:val="32"/>
          <w:szCs w:val="32"/>
          <w:shd w:val="clear" w:fill="FFFFFF"/>
          <w:lang w:val="en-US" w:eastAsia="zh-CN"/>
        </w:rPr>
        <w:t>21</w:t>
      </w:r>
      <w:r>
        <w:rPr>
          <w:rFonts w:hint="default" w:ascii="Times New Roman" w:hAnsi="Times New Roman" w:eastAsia="仿宋" w:cs="Times New Roman"/>
          <w:i w:val="0"/>
          <w:iCs w:val="0"/>
          <w:caps w:val="0"/>
          <w:color w:val="333333"/>
          <w:spacing w:val="0"/>
          <w:sz w:val="32"/>
          <w:szCs w:val="32"/>
          <w:shd w:val="clear" w:fill="FFFFFF"/>
        </w:rPr>
        <w:t>日</w:t>
      </w:r>
    </w:p>
    <w:p w14:paraId="7A6ABA8B">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7444E"/>
    <w:rsid w:val="130033B1"/>
    <w:rsid w:val="14FB1E69"/>
    <w:rsid w:val="39B00CB4"/>
    <w:rsid w:val="53AF26DB"/>
    <w:rsid w:val="7E726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1265</Words>
  <Characters>1365</Characters>
  <Lines>0</Lines>
  <Paragraphs>0</Paragraphs>
  <TotalTime>11</TotalTime>
  <ScaleCrop>false</ScaleCrop>
  <LinksUpToDate>false</LinksUpToDate>
  <CharactersWithSpaces>1390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2025-10-27T02:29:00Z</dcterms:created>
  <dc:creator>86181</dc:creator>
  <cp:lastModifiedBy>果冻</cp:lastModifiedBy>
  <dcterms:modified xsi:type="dcterms:W3CDTF">2026-09-20T09:18:45Z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eyJoZGlkIjoiYjcxYWNlNjM2ZGNiMDY4ZmJlYzZlMDZiYzRiY2NlZjIiLCJ1c2VySWQiOiIyNTMyMzk0MzEifQ==</vt:lpwstr>
  </property>
  <property fmtid="{D5CDD505-2E9C-101B-9397-08002B2CF9AE}" pid="4" name="ICV">
    <vt:lpwstr>28D3CB27E15F4F5FB14A82CC181C1554_13</vt:lpwstr>
  </property>
</Properties>
</file>